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15D" w:rsidRDefault="00E8515D" w:rsidP="00E8515D">
      <w:pPr>
        <w:pStyle w:val="Nagwek1"/>
      </w:pPr>
      <w:r>
        <w:t xml:space="preserve">Ćwiczenie </w:t>
      </w:r>
    </w:p>
    <w:p w:rsidR="00E8515D" w:rsidRDefault="00E8515D" w:rsidP="00E8515D">
      <w:pPr>
        <w:pStyle w:val="Default"/>
        <w:rPr>
          <w:rFonts w:asciiTheme="minorHAnsi" w:hAnsiTheme="minorHAnsi" w:cstheme="minorHAnsi"/>
          <w:color w:val="auto"/>
        </w:rPr>
      </w:pPr>
      <w:r>
        <w:rPr>
          <w:rFonts w:asciiTheme="minorHAnsi" w:hAnsiTheme="minorHAnsi" w:cstheme="minorHAnsi"/>
          <w:color w:val="auto"/>
        </w:rPr>
        <w:t>Dodaj do grafiki tekst alternatywny.</w:t>
      </w:r>
    </w:p>
    <w:p w:rsidR="00E8515D" w:rsidRPr="00470CF6" w:rsidRDefault="00E8515D" w:rsidP="00E8515D">
      <w:pPr>
        <w:pStyle w:val="Default"/>
        <w:rPr>
          <w:rFonts w:asciiTheme="minorHAnsi" w:hAnsiTheme="minorHAnsi" w:cstheme="minorHAnsi"/>
          <w:color w:val="auto"/>
        </w:rPr>
      </w:pPr>
      <w:r>
        <w:rPr>
          <w:rFonts w:asciiTheme="minorHAnsi" w:hAnsiTheme="minorHAnsi" w:cstheme="minorHAnsi"/>
          <w:color w:val="auto"/>
        </w:rPr>
        <w:t>Pod grafiką umieść podpis.</w:t>
      </w:r>
    </w:p>
    <w:p w:rsidR="00E8515D" w:rsidRDefault="00E8515D" w:rsidP="00E8515D">
      <w:pPr>
        <w:pStyle w:val="Default"/>
        <w:rPr>
          <w:rFonts w:asciiTheme="minorHAnsi" w:hAnsiTheme="minorHAnsi" w:cstheme="minorHAnsi"/>
          <w:i/>
        </w:rPr>
      </w:pPr>
    </w:p>
    <w:p w:rsidR="00B15385" w:rsidRDefault="00E8515D" w:rsidP="003817A9">
      <w:pPr>
        <w:rPr>
          <w:rFonts w:cstheme="minorHAnsi"/>
          <w:color w:val="333333"/>
          <w:sz w:val="24"/>
          <w:szCs w:val="24"/>
          <w:shd w:val="clear" w:color="auto" w:fill="FFFFFF"/>
        </w:rPr>
      </w:pPr>
      <w:r w:rsidRPr="00470CF6">
        <w:rPr>
          <w:rFonts w:cstheme="minorHAnsi"/>
          <w:noProof/>
          <w:lang w:eastAsia="pl-PL"/>
        </w:rPr>
        <w:drawing>
          <wp:anchor distT="0" distB="0" distL="114300" distR="114300" simplePos="0" relativeHeight="251659264" behindDoc="0" locked="0" layoutInCell="1" allowOverlap="1" wp14:anchorId="0802B1CF" wp14:editId="6A6C1183">
            <wp:simplePos x="0" y="0"/>
            <wp:positionH relativeFrom="column">
              <wp:posOffset>1414780</wp:posOffset>
            </wp:positionH>
            <wp:positionV relativeFrom="paragraph">
              <wp:posOffset>114300</wp:posOffset>
            </wp:positionV>
            <wp:extent cx="2476800" cy="269280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ętle Indukcyjne | Instalacje nagłośnieniow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800" cy="269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17A9" w:rsidRDefault="003817A9" w:rsidP="003817A9">
      <w:pPr>
        <w:rPr>
          <w:rFonts w:cstheme="minorHAnsi"/>
          <w:color w:val="333333"/>
          <w:sz w:val="24"/>
          <w:szCs w:val="24"/>
          <w:shd w:val="clear" w:color="auto" w:fill="FFFFFF"/>
        </w:rPr>
      </w:pPr>
      <w:bookmarkStart w:id="0" w:name="_GoBack"/>
      <w:bookmarkEnd w:id="0"/>
      <w:r>
        <w:rPr>
          <w:rFonts w:cstheme="minorHAnsi"/>
          <w:color w:val="333333"/>
          <w:sz w:val="24"/>
          <w:szCs w:val="24"/>
          <w:shd w:val="clear" w:color="auto" w:fill="FFFFFF"/>
        </w:rPr>
        <w:t xml:space="preserve">Tekst alternatywny, będzie służył osobom niewidomym korzystającym z czytnika ekranu np. program NVDA. </w:t>
      </w:r>
    </w:p>
    <w:p w:rsidR="003817A9" w:rsidRDefault="003817A9" w:rsidP="003817A9">
      <w:pPr>
        <w:rPr>
          <w:rFonts w:cstheme="minorHAnsi"/>
          <w:color w:val="333333"/>
          <w:sz w:val="24"/>
          <w:szCs w:val="24"/>
          <w:shd w:val="clear" w:color="auto" w:fill="FFFFFF"/>
        </w:rPr>
      </w:pPr>
      <w:r>
        <w:rPr>
          <w:rFonts w:cstheme="minorHAnsi"/>
          <w:color w:val="333333"/>
          <w:sz w:val="24"/>
          <w:szCs w:val="24"/>
          <w:shd w:val="clear" w:color="auto" w:fill="FFFFFF"/>
        </w:rPr>
        <w:t>Tekst pod grafiką jest podpisem widocznym dla wszystkich.</w:t>
      </w:r>
    </w:p>
    <w:p w:rsidR="003817A9" w:rsidRDefault="003817A9" w:rsidP="003817A9">
      <w:pPr>
        <w:rPr>
          <w:rFonts w:cstheme="minorHAnsi"/>
          <w:color w:val="333333"/>
          <w:sz w:val="24"/>
          <w:szCs w:val="24"/>
          <w:shd w:val="clear" w:color="auto" w:fill="FFFFFF"/>
        </w:rPr>
      </w:pPr>
      <w:r>
        <w:rPr>
          <w:rFonts w:cstheme="minorHAnsi"/>
          <w:color w:val="333333"/>
          <w:sz w:val="24"/>
          <w:szCs w:val="24"/>
          <w:shd w:val="clear" w:color="auto" w:fill="FFFFFF"/>
        </w:rPr>
        <w:t>Tekst powinny się różnić, aby osoba niewidoma nie słyszała tego samego tekstu dwa razy.</w:t>
      </w:r>
    </w:p>
    <w:p w:rsidR="003817A9" w:rsidRDefault="003817A9" w:rsidP="003817A9">
      <w:pPr>
        <w:rPr>
          <w:rFonts w:cstheme="minorHAnsi"/>
          <w:color w:val="333333"/>
          <w:sz w:val="24"/>
          <w:szCs w:val="24"/>
          <w:shd w:val="clear" w:color="auto" w:fill="FFFFFF"/>
        </w:rPr>
      </w:pPr>
      <w:r>
        <w:rPr>
          <w:rFonts w:cstheme="minorHAnsi"/>
          <w:color w:val="333333"/>
          <w:sz w:val="24"/>
          <w:szCs w:val="24"/>
          <w:shd w:val="clear" w:color="auto" w:fill="FFFFFF"/>
        </w:rPr>
        <w:t>Tekst alternatywny do grafiki może być krótki. Podpis pod obrazkiem może być dłuższy, wykonany przy pomocy funkcji „Wstaw podpis” (menu kontekstowe, prawy klawisz myszy nad grafiką). Przed podpisem funkcją wstawia napis „Rysunek …”, który po wstawieniu można zmienić (zdjęcie, wykres). Taki napis pomaga rozróżnić podpis grafiki od tekstu znajdującego się pod grafiką.</w:t>
      </w:r>
    </w:p>
    <w:p w:rsidR="003817A9" w:rsidRDefault="003817A9" w:rsidP="003817A9">
      <w:pPr>
        <w:rPr>
          <w:rFonts w:cstheme="minorHAnsi"/>
          <w:color w:val="333333"/>
          <w:sz w:val="24"/>
          <w:szCs w:val="24"/>
          <w:shd w:val="clear" w:color="auto" w:fill="FFFFFF"/>
        </w:rPr>
      </w:pPr>
      <w:r>
        <w:rPr>
          <w:rFonts w:cstheme="minorHAnsi"/>
          <w:color w:val="333333"/>
          <w:sz w:val="24"/>
          <w:szCs w:val="24"/>
          <w:shd w:val="clear" w:color="auto" w:fill="FFFFFF"/>
        </w:rPr>
        <w:t>Przykładowe wpisy:</w:t>
      </w:r>
    </w:p>
    <w:p w:rsidR="003817A9" w:rsidRDefault="003817A9" w:rsidP="003817A9">
      <w:pPr>
        <w:pStyle w:val="Akapitzlist"/>
        <w:numPr>
          <w:ilvl w:val="0"/>
          <w:numId w:val="1"/>
        </w:numPr>
      </w:pPr>
      <w:r>
        <w:t xml:space="preserve">tekst alternatywny: </w:t>
      </w:r>
      <w:r>
        <w:t>„</w:t>
      </w:r>
      <w:r w:rsidRPr="003817A9">
        <w:t>Piktogram pętli indukcyjnej</w:t>
      </w:r>
      <w:r>
        <w:t>”</w:t>
      </w:r>
    </w:p>
    <w:p w:rsidR="003817A9" w:rsidRDefault="003817A9" w:rsidP="003817A9">
      <w:pPr>
        <w:pStyle w:val="Akapitzlist"/>
        <w:numPr>
          <w:ilvl w:val="0"/>
          <w:numId w:val="1"/>
        </w:numPr>
      </w:pPr>
      <w:r>
        <w:t xml:space="preserve">podpis: </w:t>
      </w:r>
      <w:r w:rsidRPr="003817A9">
        <w:t>Piktogram oznaczający możliwość skorzystania z pętli indukcyjnej przez osobę z aparatem słuchowym</w:t>
      </w:r>
    </w:p>
    <w:p w:rsidR="00E8515D" w:rsidRDefault="00E8515D" w:rsidP="00E8515D">
      <w:pPr>
        <w:pStyle w:val="Default"/>
        <w:rPr>
          <w:rFonts w:asciiTheme="minorHAnsi" w:hAnsiTheme="minorHAnsi" w:cstheme="minorHAnsi"/>
          <w:i/>
        </w:rPr>
      </w:pPr>
    </w:p>
    <w:sectPr w:rsidR="00E85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8C376E"/>
    <w:multiLevelType w:val="hybridMultilevel"/>
    <w:tmpl w:val="78561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5D"/>
    <w:rsid w:val="00056942"/>
    <w:rsid w:val="002B7688"/>
    <w:rsid w:val="003817A9"/>
    <w:rsid w:val="00B15385"/>
    <w:rsid w:val="00C73CD0"/>
    <w:rsid w:val="00E8515D"/>
    <w:rsid w:val="00F93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F448D-0E3D-4EEC-9330-6744005F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515D"/>
  </w:style>
  <w:style w:type="paragraph" w:styleId="Nagwek1">
    <w:name w:val="heading 1"/>
    <w:basedOn w:val="Normalny"/>
    <w:next w:val="Normalny"/>
    <w:link w:val="Nagwek1Znak"/>
    <w:uiPriority w:val="9"/>
    <w:qFormat/>
    <w:rsid w:val="00E8515D"/>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Nagwek4">
    <w:name w:val="heading 4"/>
    <w:basedOn w:val="Normalny"/>
    <w:next w:val="Normalny"/>
    <w:link w:val="Nagwek4Znak"/>
    <w:uiPriority w:val="9"/>
    <w:unhideWhenUsed/>
    <w:qFormat/>
    <w:rsid w:val="00E8515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E8515D"/>
    <w:rPr>
      <w:rFonts w:asciiTheme="majorHAnsi" w:eastAsiaTheme="majorEastAsia" w:hAnsiTheme="majorHAnsi" w:cstheme="majorBidi"/>
      <w:i/>
      <w:iCs/>
      <w:color w:val="2E74B5" w:themeColor="accent1" w:themeShade="BF"/>
    </w:rPr>
  </w:style>
  <w:style w:type="character" w:styleId="Hipercze">
    <w:name w:val="Hyperlink"/>
    <w:basedOn w:val="Domylnaczcionkaakapitu"/>
    <w:uiPriority w:val="99"/>
    <w:unhideWhenUsed/>
    <w:rsid w:val="00E8515D"/>
    <w:rPr>
      <w:color w:val="0563C1" w:themeColor="hyperlink"/>
      <w:u w:val="single"/>
    </w:rPr>
  </w:style>
  <w:style w:type="paragraph" w:customStyle="1" w:styleId="Default">
    <w:name w:val="Default"/>
    <w:rsid w:val="00E8515D"/>
    <w:pPr>
      <w:autoSpaceDE w:val="0"/>
      <w:autoSpaceDN w:val="0"/>
      <w:adjustRightInd w:val="0"/>
      <w:spacing w:after="0" w:line="240" w:lineRule="auto"/>
    </w:pPr>
    <w:rPr>
      <w:rFonts w:ascii="Times New Roman" w:hAnsi="Times New Roman" w:cs="Times New Roman"/>
      <w:color w:val="000000"/>
      <w:sz w:val="24"/>
      <w:szCs w:val="24"/>
    </w:rPr>
  </w:style>
  <w:style w:type="paragraph" w:styleId="Legenda">
    <w:name w:val="caption"/>
    <w:basedOn w:val="Normalny"/>
    <w:next w:val="Normalny"/>
    <w:uiPriority w:val="35"/>
    <w:unhideWhenUsed/>
    <w:qFormat/>
    <w:rsid w:val="00E8515D"/>
    <w:pPr>
      <w:spacing w:after="200" w:line="240" w:lineRule="auto"/>
    </w:pPr>
    <w:rPr>
      <w:i/>
      <w:iCs/>
      <w:color w:val="44546A" w:themeColor="text2"/>
      <w:sz w:val="18"/>
      <w:szCs w:val="18"/>
    </w:rPr>
  </w:style>
  <w:style w:type="character" w:customStyle="1" w:styleId="Nagwek1Znak">
    <w:name w:val="Nagłówek 1 Znak"/>
    <w:basedOn w:val="Domylnaczcionkaakapitu"/>
    <w:link w:val="Nagwek1"/>
    <w:uiPriority w:val="9"/>
    <w:rsid w:val="00E8515D"/>
    <w:rPr>
      <w:rFonts w:asciiTheme="majorHAnsi" w:eastAsiaTheme="majorEastAsia" w:hAnsiTheme="majorHAnsi" w:cstheme="majorBidi"/>
      <w:color w:val="000000" w:themeColor="text1"/>
      <w:sz w:val="32"/>
      <w:szCs w:val="32"/>
    </w:rPr>
  </w:style>
  <w:style w:type="paragraph" w:styleId="Akapitzlist">
    <w:name w:val="List Paragraph"/>
    <w:basedOn w:val="Normalny"/>
    <w:uiPriority w:val="34"/>
    <w:qFormat/>
    <w:rsid w:val="00381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748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Podpis pod grafiką</vt:lpstr>
    </vt:vector>
  </TitlesOfParts>
  <Company>UMWM</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Podpis pod grafiką</dc:title>
  <dc:subject/>
  <dc:creator>Pietras, Marek</dc:creator>
  <cp:keywords>Dostępność Word</cp:keywords>
  <dc:description/>
  <cp:lastModifiedBy>Pietras, Marek</cp:lastModifiedBy>
  <cp:revision>2</cp:revision>
  <dcterms:created xsi:type="dcterms:W3CDTF">2021-10-15T05:25:00Z</dcterms:created>
  <dcterms:modified xsi:type="dcterms:W3CDTF">2021-10-15T05:25:00Z</dcterms:modified>
</cp:coreProperties>
</file>