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F2" w:rsidRDefault="00D574F2" w:rsidP="00D574F2">
      <w:pPr>
        <w:pStyle w:val="Nagwek1"/>
      </w:pPr>
      <w:r>
        <w:t>Tytuł dokumentu</w:t>
      </w:r>
    </w:p>
    <w:p w:rsidR="00D574F2" w:rsidRDefault="00D574F2" w:rsidP="00D574F2">
      <w:pPr>
        <w:pStyle w:val="Nagwek2"/>
      </w:pPr>
      <w:r>
        <w:t>Ludność</w:t>
      </w:r>
    </w:p>
    <w:p w:rsidR="00D574F2" w:rsidRDefault="003F5E36" w:rsidP="000D0FE3">
      <w:pPr>
        <w:rPr>
          <w:rFonts w:cstheme="minorHAnsi"/>
        </w:rPr>
      </w:pPr>
      <w:r w:rsidRPr="000D0FE3">
        <w:rPr>
          <w:rFonts w:cstheme="minorHAnsi"/>
        </w:rPr>
        <w:t xml:space="preserve">Na koniec 2019 roku województwo małopolskie zamieszkiwane było przez 3 410 901 osób. Stanowiło to 8,9% ludności kraju i lokowało Małopolskę na 4. miejscu pod względem liczby mieszkańców, zaraz po województwach: mazowieckim, śląskim i wielkopolskim. </w:t>
      </w:r>
    </w:p>
    <w:p w:rsidR="00D574F2" w:rsidRDefault="003F5E36" w:rsidP="000D0FE3">
      <w:pPr>
        <w:rPr>
          <w:rFonts w:cstheme="minorHAnsi"/>
        </w:rPr>
      </w:pPr>
      <w:r w:rsidRPr="000D0FE3">
        <w:rPr>
          <w:rFonts w:cstheme="minorHAnsi"/>
        </w:rPr>
        <w:t xml:space="preserve">Od początku bieżącego stulecia corocznie obserwuje się systematyczny wzrost ludności w regionie, jednak tempo wzrostu w ostatnich latach wyraźnie osłabło. </w:t>
      </w:r>
    </w:p>
    <w:p w:rsidR="003F5E36" w:rsidRDefault="003F5E36" w:rsidP="006B72C3">
      <w:pPr>
        <w:spacing w:after="360"/>
        <w:rPr>
          <w:rFonts w:cstheme="minorHAnsi"/>
        </w:rPr>
      </w:pPr>
      <w:r w:rsidRPr="000D0FE3">
        <w:rPr>
          <w:rFonts w:cstheme="minorHAnsi"/>
        </w:rPr>
        <w:t>W 2019 roku województwo małopolskie było jednym z zaledwie czterech regionów, w których nastąpił wzrost liczby mieszkańców. Średnioroczne tempo wzrostu ludności w Małopolsce wynosiło +0,3% co oznacza, że w województwie przybyło 10,3 tys. osób.</w:t>
      </w:r>
      <w:r w:rsidRPr="000D0FE3">
        <w:rPr>
          <w:rFonts w:cstheme="minorHAnsi"/>
        </w:rPr>
        <w:t xml:space="preserve"> </w:t>
      </w:r>
    </w:p>
    <w:p w:rsidR="00D574F2" w:rsidRPr="000D0FE3" w:rsidRDefault="00D574F2" w:rsidP="00D574F2">
      <w:pPr>
        <w:pStyle w:val="Nagwek2"/>
        <w:rPr>
          <w:rFonts w:asciiTheme="minorHAnsi" w:hAnsiTheme="minorHAnsi"/>
          <w:sz w:val="22"/>
          <w:szCs w:val="22"/>
        </w:rPr>
      </w:pPr>
      <w:r>
        <w:t>Gospodarka</w:t>
      </w:r>
    </w:p>
    <w:p w:rsidR="006B72C3" w:rsidRDefault="003F5E36" w:rsidP="000D0FE3">
      <w:pPr>
        <w:rPr>
          <w:rFonts w:cstheme="minorHAnsi"/>
        </w:rPr>
      </w:pPr>
      <w:r w:rsidRPr="000D0FE3">
        <w:rPr>
          <w:rFonts w:cstheme="minorHAnsi"/>
        </w:rPr>
        <w:t>Pozytywna tendencja związana ze stałym wzrostem liczby podmiotów gospodarczych w Małopolsce utrzymała się również w 2019 roku. W rejestrze REGON zarejestrowanych było łącznie 409,8 tys. podmiotów, z czego 36,7 tys. to jednostki nowo zarejestrowane.</w:t>
      </w:r>
      <w:r w:rsidRPr="000D0FE3">
        <w:rPr>
          <w:rFonts w:cstheme="minorHAnsi"/>
        </w:rPr>
        <w:t xml:space="preserve"> </w:t>
      </w:r>
      <w:r w:rsidRPr="000D0FE3">
        <w:rPr>
          <w:rFonts w:cstheme="minorHAnsi"/>
        </w:rPr>
        <w:t xml:space="preserve">Najwięcej podmiotów zarejestrowano w Krakowie (12,2 tys.) oraz powiatach: </w:t>
      </w:r>
    </w:p>
    <w:p w:rsidR="006B72C3" w:rsidRDefault="003F5E36" w:rsidP="006B72C3">
      <w:pPr>
        <w:pStyle w:val="Akapitzlist"/>
        <w:numPr>
          <w:ilvl w:val="0"/>
          <w:numId w:val="2"/>
        </w:numPr>
        <w:rPr>
          <w:rFonts w:cstheme="minorHAnsi"/>
        </w:rPr>
      </w:pPr>
      <w:r w:rsidRPr="006B72C3">
        <w:rPr>
          <w:rFonts w:cstheme="minorHAnsi"/>
        </w:rPr>
        <w:t xml:space="preserve">krakowskim (3 tys.), </w:t>
      </w:r>
    </w:p>
    <w:p w:rsidR="006B72C3" w:rsidRDefault="003F5E36" w:rsidP="006B72C3">
      <w:pPr>
        <w:pStyle w:val="Akapitzlist"/>
        <w:numPr>
          <w:ilvl w:val="0"/>
          <w:numId w:val="2"/>
        </w:numPr>
        <w:rPr>
          <w:rFonts w:cstheme="minorHAnsi"/>
        </w:rPr>
      </w:pPr>
      <w:r w:rsidRPr="006B72C3">
        <w:rPr>
          <w:rFonts w:cstheme="minorHAnsi"/>
        </w:rPr>
        <w:t xml:space="preserve">nowosądeckim (2,1 tys.) </w:t>
      </w:r>
    </w:p>
    <w:p w:rsidR="006B72C3" w:rsidRDefault="003F5E36" w:rsidP="006B72C3">
      <w:pPr>
        <w:pStyle w:val="Akapitzlist"/>
        <w:numPr>
          <w:ilvl w:val="0"/>
          <w:numId w:val="2"/>
        </w:numPr>
        <w:rPr>
          <w:rFonts w:cstheme="minorHAnsi"/>
        </w:rPr>
      </w:pPr>
      <w:r w:rsidRPr="006B72C3">
        <w:rPr>
          <w:rFonts w:cstheme="minorHAnsi"/>
        </w:rPr>
        <w:t xml:space="preserve">i nowotarskim (2 tys.). </w:t>
      </w:r>
    </w:p>
    <w:p w:rsidR="00532A6E" w:rsidRPr="006B72C3" w:rsidRDefault="003F5E36" w:rsidP="006B72C3">
      <w:pPr>
        <w:spacing w:after="360"/>
        <w:rPr>
          <w:rFonts w:cstheme="minorHAnsi"/>
        </w:rPr>
      </w:pPr>
      <w:r w:rsidRPr="006B72C3">
        <w:rPr>
          <w:rFonts w:cstheme="minorHAnsi"/>
        </w:rPr>
        <w:t>Oznacza to wzrost liczby podmiotów gospodarczych w stosunku do 2018 roku na poziomie 5%.</w:t>
      </w:r>
    </w:p>
    <w:p w:rsidR="00D574F2" w:rsidRPr="000D0FE3" w:rsidRDefault="00D574F2" w:rsidP="00D574F2">
      <w:pPr>
        <w:pStyle w:val="Nagwek2"/>
        <w:rPr>
          <w:rFonts w:asciiTheme="minorHAnsi" w:hAnsiTheme="minorHAnsi"/>
          <w:sz w:val="22"/>
          <w:szCs w:val="22"/>
        </w:rPr>
      </w:pPr>
      <w:r>
        <w:t>Transport</w:t>
      </w:r>
    </w:p>
    <w:p w:rsidR="00D574F2" w:rsidRDefault="00192997" w:rsidP="000D0FE3">
      <w:pPr>
        <w:pStyle w:val="NormalnyWeb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spotkaniu w sprawie studium, poza marszałkiem Witoldem Kozłowskim i wicemarszałkiem Łukaszem Smółką, wzięli udział przedstawiciele Zarządu Dróg Wojewódzkich oraz przedstawiciele trzynastu samorządów lokalnych. Jednostki zaproszone do współpracy to: </w:t>
      </w:r>
    </w:p>
    <w:p w:rsidR="00D574F2" w:rsidRDefault="00192997" w:rsidP="00F858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Powiat Limanowski, </w:t>
      </w:r>
    </w:p>
    <w:p w:rsidR="00D574F2" w:rsidRDefault="00192997" w:rsidP="00F858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Powiat Bocheński, </w:t>
      </w:r>
    </w:p>
    <w:p w:rsidR="00D574F2" w:rsidRDefault="00192997" w:rsidP="00F858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Powiat Wielicki, </w:t>
      </w:r>
      <w:bookmarkStart w:id="0" w:name="_GoBack"/>
      <w:bookmarkEnd w:id="0"/>
    </w:p>
    <w:p w:rsidR="00D574F2" w:rsidRDefault="00192997" w:rsidP="00F858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Miasto Limanowa, </w:t>
      </w:r>
    </w:p>
    <w:p w:rsidR="00D574F2" w:rsidRDefault="00192997" w:rsidP="00F858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>Gmina Limanowa</w:t>
      </w:r>
    </w:p>
    <w:p w:rsidR="00192997" w:rsidRPr="000D0FE3" w:rsidRDefault="00192997" w:rsidP="00D574F2">
      <w:pPr>
        <w:pStyle w:val="NormalnyWeb"/>
        <w:shd w:val="clear" w:color="auto" w:fill="FFFFFF"/>
        <w:spacing w:before="0" w:beforeAutospacing="0" w:after="36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574F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Budowa tego połączenia to bardzo ważne przedsięwzięcie, na którym skorzystają nie tylko mieszkańcy, ale i przedsiębiorcy z tej części regionu</w:t>
      </w:r>
      <w:r w:rsidR="006B72C3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Małopolski</w:t>
      </w:r>
      <w:r w:rsidRPr="00D574F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. Dyskutujemy o nim z wieloma samorządami lokalnymi i staramy się </w:t>
      </w:r>
      <w:r w:rsidRPr="00D574F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uważnie wsłuchiwać w ich głosy</w:t>
      </w: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>- powiedział marszałek Witold</w:t>
      </w:r>
      <w:r w:rsidR="006B72C3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0D0FE3">
        <w:rPr>
          <w:rFonts w:asciiTheme="minorHAnsi" w:eastAsiaTheme="minorHAnsi" w:hAnsiTheme="minorHAnsi" w:cstheme="minorHAnsi"/>
          <w:sz w:val="22"/>
          <w:szCs w:val="22"/>
          <w:lang w:eastAsia="en-US"/>
        </w:rPr>
        <w:t>Kozłowski.</w:t>
      </w:r>
    </w:p>
    <w:p w:rsidR="00D574F2" w:rsidRDefault="00D574F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574F2" w:rsidRDefault="00D574F2" w:rsidP="00D574F2">
      <w:pPr>
        <w:pStyle w:val="Nagwek2"/>
      </w:pPr>
      <w:r>
        <w:lastRenderedPageBreak/>
        <w:t>Kontakt</w:t>
      </w:r>
    </w:p>
    <w:p w:rsidR="003F5E36" w:rsidRPr="000D0FE3" w:rsidRDefault="003F5E36" w:rsidP="00811FDA">
      <w:pPr>
        <w:rPr>
          <w:rFonts w:cstheme="minorHAnsi"/>
        </w:rPr>
      </w:pPr>
      <w:r w:rsidRPr="000D0FE3">
        <w:rPr>
          <w:rFonts w:cstheme="minorHAnsi"/>
        </w:rPr>
        <w:t>Korespondencję do Urzędu należy kierować na adres:</w:t>
      </w:r>
    </w:p>
    <w:p w:rsidR="003F5E36" w:rsidRDefault="003F5E36" w:rsidP="006B72C3">
      <w:pPr>
        <w:ind w:left="708"/>
        <w:rPr>
          <w:rFonts w:cstheme="minorHAnsi"/>
        </w:rPr>
      </w:pPr>
      <w:r w:rsidRPr="000D0FE3">
        <w:rPr>
          <w:rFonts w:cstheme="minorHAnsi"/>
        </w:rPr>
        <w:t>Urząd Marszałkowski Województwa Małopolskiego</w:t>
      </w:r>
      <w:r w:rsidR="00D574F2">
        <w:rPr>
          <w:rFonts w:cstheme="minorHAnsi"/>
        </w:rPr>
        <w:br/>
      </w:r>
      <w:r w:rsidRPr="000D0FE3">
        <w:rPr>
          <w:rFonts w:cstheme="minorHAnsi"/>
        </w:rPr>
        <w:t>ul. Racławicka 56, 30-017 Kraków</w:t>
      </w:r>
      <w:r w:rsidR="00D574F2">
        <w:rPr>
          <w:rFonts w:cstheme="minorHAnsi"/>
        </w:rPr>
        <w:br/>
      </w:r>
      <w:r w:rsidRPr="000D0FE3">
        <w:rPr>
          <w:rFonts w:cstheme="minorHAnsi"/>
        </w:rPr>
        <w:t>Telefon/Infolinia: 12 630 3333</w:t>
      </w:r>
      <w:r w:rsidR="00D574F2">
        <w:rPr>
          <w:rFonts w:cstheme="minorHAnsi"/>
        </w:rPr>
        <w:br/>
      </w:r>
      <w:r w:rsidRPr="000D0FE3">
        <w:rPr>
          <w:rFonts w:cstheme="minorHAnsi"/>
        </w:rPr>
        <w:t>Fax: 12 630 31</w:t>
      </w:r>
      <w:r w:rsidR="00D574F2">
        <w:rPr>
          <w:rFonts w:cstheme="minorHAnsi"/>
        </w:rPr>
        <w:t xml:space="preserve"> </w:t>
      </w:r>
      <w:r w:rsidRPr="000D0FE3">
        <w:rPr>
          <w:rFonts w:cstheme="minorHAnsi"/>
        </w:rPr>
        <w:t>26</w:t>
      </w:r>
      <w:r w:rsidR="00D574F2">
        <w:rPr>
          <w:rFonts w:cstheme="minorHAnsi"/>
        </w:rPr>
        <w:br/>
      </w:r>
      <w:r w:rsidRPr="000D0FE3">
        <w:rPr>
          <w:rFonts w:cstheme="minorHAnsi"/>
        </w:rPr>
        <w:t xml:space="preserve">E-mail: </w:t>
      </w:r>
      <w:hyperlink r:id="rId5" w:history="1">
        <w:r w:rsidR="00D574F2" w:rsidRPr="008A7D1A">
          <w:rPr>
            <w:rStyle w:val="Hipercze"/>
            <w:rFonts w:cstheme="minorHAnsi"/>
          </w:rPr>
          <w:t>urzad@umwm.malopolska.pl</w:t>
        </w:r>
      </w:hyperlink>
    </w:p>
    <w:p w:rsidR="00D574F2" w:rsidRDefault="006B72C3" w:rsidP="006B72C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theme="minorHAnsi"/>
        </w:rPr>
        <w:t>Urząd Marszałkowski</w:t>
      </w:r>
      <w:r>
        <w:rPr>
          <w:rFonts w:cstheme="minorHAnsi"/>
        </w:rPr>
        <w:br/>
      </w:r>
      <w:r w:rsidR="00D574F2">
        <w:rPr>
          <w:rFonts w:cstheme="minorHAnsi"/>
        </w:rPr>
        <w:t>Kraków, 22 kwietnia 2021</w:t>
      </w:r>
    </w:p>
    <w:p w:rsidR="003F5E36" w:rsidRPr="003F5E36" w:rsidRDefault="003F5E36" w:rsidP="003F5E3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F5E36" w:rsidRPr="003F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70A"/>
    <w:multiLevelType w:val="hybridMultilevel"/>
    <w:tmpl w:val="3C38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270A"/>
    <w:multiLevelType w:val="hybridMultilevel"/>
    <w:tmpl w:val="EDDA6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6"/>
    <w:rsid w:val="000D0FE3"/>
    <w:rsid w:val="00192997"/>
    <w:rsid w:val="0027742D"/>
    <w:rsid w:val="003F5E36"/>
    <w:rsid w:val="00532A6E"/>
    <w:rsid w:val="006B72C3"/>
    <w:rsid w:val="00811FDA"/>
    <w:rsid w:val="00D574F2"/>
    <w:rsid w:val="00F62AA7"/>
    <w:rsid w:val="00F8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70B3-FC99-4B0B-9166-B5F712D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2C3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74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72C3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7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B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umwm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Formatowanie tekstu</vt:lpstr>
    </vt:vector>
  </TitlesOfParts>
  <Company>UMWM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Formatowanie tekstu</dc:title>
  <dc:subject>Dostepność dokumentów</dc:subject>
  <dc:creator>Urząd Marszałkowski Województwa Małopolskiego</dc:creator>
  <cp:keywords>Małopolska</cp:keywords>
  <dc:description/>
  <cp:lastModifiedBy>Pietras, Marek</cp:lastModifiedBy>
  <cp:revision>3</cp:revision>
  <dcterms:created xsi:type="dcterms:W3CDTF">2021-04-20T05:58:00Z</dcterms:created>
  <dcterms:modified xsi:type="dcterms:W3CDTF">2021-04-20T06:20:00Z</dcterms:modified>
</cp:coreProperties>
</file>